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D4292" w14:textId="2BBA0F43" w:rsidR="00AB55C8" w:rsidRPr="00AB55C8" w:rsidRDefault="00630A75" w:rsidP="00C9058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WSPC</w:t>
      </w:r>
      <w:r w:rsidR="00AB55C8" w:rsidRPr="00AB55C8">
        <w:rPr>
          <w:b/>
          <w:bCs/>
          <w:sz w:val="40"/>
          <w:szCs w:val="40"/>
        </w:rPr>
        <w:t xml:space="preserve"> Stands with NCPA!</w:t>
      </w:r>
    </w:p>
    <w:p w14:paraId="5DB4FA69" w14:textId="40F1ABEC" w:rsidR="000073E4" w:rsidRPr="00AB55C8" w:rsidRDefault="00F80D88" w:rsidP="00C9058F">
      <w:pPr>
        <w:jc w:val="center"/>
        <w:rPr>
          <w:b/>
          <w:bCs/>
          <w:sz w:val="32"/>
          <w:szCs w:val="32"/>
        </w:rPr>
      </w:pPr>
      <w:r w:rsidRPr="00AB55C8">
        <w:rPr>
          <w:b/>
          <w:bCs/>
          <w:sz w:val="32"/>
          <w:szCs w:val="32"/>
        </w:rPr>
        <w:t>N</w:t>
      </w:r>
      <w:r w:rsidR="003E64BF" w:rsidRPr="00AB55C8">
        <w:rPr>
          <w:b/>
          <w:bCs/>
          <w:sz w:val="32"/>
          <w:szCs w:val="32"/>
        </w:rPr>
        <w:t>CPA</w:t>
      </w:r>
      <w:r w:rsidR="003E64BF" w:rsidRPr="00AB55C8">
        <w:rPr>
          <w:sz w:val="32"/>
          <w:szCs w:val="32"/>
        </w:rPr>
        <w:t xml:space="preserve"> </w:t>
      </w:r>
      <w:r w:rsidRPr="00AB55C8">
        <w:rPr>
          <w:b/>
          <w:bCs/>
          <w:sz w:val="32"/>
          <w:szCs w:val="32"/>
        </w:rPr>
        <w:t>Legislative/Legal Defense Fund</w:t>
      </w:r>
      <w:r w:rsidR="00C9058F" w:rsidRPr="00AB55C8">
        <w:rPr>
          <w:b/>
          <w:bCs/>
          <w:sz w:val="32"/>
          <w:szCs w:val="32"/>
        </w:rPr>
        <w:t xml:space="preserve"> </w:t>
      </w:r>
      <w:r w:rsidR="000073E4" w:rsidRPr="00AB55C8">
        <w:rPr>
          <w:b/>
          <w:bCs/>
          <w:sz w:val="32"/>
          <w:szCs w:val="32"/>
        </w:rPr>
        <w:t>Contribution Form</w:t>
      </w:r>
    </w:p>
    <w:p w14:paraId="3EE0F6C2" w14:textId="77777777" w:rsidR="00AB55C8" w:rsidRPr="00D52FED" w:rsidRDefault="00AB55C8" w:rsidP="003E64BF">
      <w:pPr>
        <w:rPr>
          <w:b/>
          <w:bCs/>
          <w:sz w:val="2"/>
          <w:szCs w:val="2"/>
        </w:rPr>
      </w:pPr>
    </w:p>
    <w:p w14:paraId="663F260C" w14:textId="728B9D10" w:rsidR="003E64BF" w:rsidRPr="00AB55C8" w:rsidRDefault="003E64BF" w:rsidP="003E64BF">
      <w:pPr>
        <w:rPr>
          <w:b/>
          <w:bCs/>
        </w:rPr>
      </w:pPr>
      <w:r w:rsidRPr="00AB55C8">
        <w:rPr>
          <w:b/>
          <w:bCs/>
          <w:smallCaps/>
          <w:noProof/>
        </w:rPr>
        <w:drawing>
          <wp:anchor distT="0" distB="0" distL="114300" distR="114300" simplePos="0" relativeHeight="251658240" behindDoc="0" locked="0" layoutInCell="1" allowOverlap="1" wp14:anchorId="793B3A31" wp14:editId="62E8665D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3459480" cy="179705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14" b="19503"/>
                    <a:stretch/>
                  </pic:blipFill>
                  <pic:spPr bwMode="auto">
                    <a:xfrm>
                      <a:off x="0" y="0"/>
                      <a:ext cx="345948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A75">
        <w:rPr>
          <w:b/>
          <w:bCs/>
          <w:smallCaps/>
          <w:noProof/>
        </w:rPr>
        <w:t>WSPC</w:t>
      </w:r>
      <w:r w:rsidR="00AB55C8">
        <w:rPr>
          <w:b/>
          <w:bCs/>
          <w:smallCaps/>
          <w:noProof/>
        </w:rPr>
        <w:t xml:space="preserve"> </w:t>
      </w:r>
      <w:r w:rsidR="00AB55C8">
        <w:rPr>
          <w:b/>
          <w:bCs/>
        </w:rPr>
        <w:t>supports t</w:t>
      </w:r>
      <w:r w:rsidR="00AB55C8" w:rsidRPr="00AB55C8">
        <w:rPr>
          <w:b/>
          <w:bCs/>
        </w:rPr>
        <w:t>his much needed lawsuit, but, like any suit against the federal government, it will be expensive!</w:t>
      </w:r>
      <w:r w:rsidRPr="00AB55C8">
        <w:rPr>
          <w:b/>
        </w:rPr>
        <w:t xml:space="preserve"> Defend independent pharmacy and end </w:t>
      </w:r>
      <w:r w:rsidR="06CB8593" w:rsidRPr="00AB55C8">
        <w:rPr>
          <w:b/>
          <w:bCs/>
        </w:rPr>
        <w:t xml:space="preserve">pharmacy </w:t>
      </w:r>
      <w:r w:rsidRPr="00AB55C8">
        <w:rPr>
          <w:b/>
        </w:rPr>
        <w:t xml:space="preserve">DIR fees! You can demand action NOW by contributing to the NCPA </w:t>
      </w:r>
      <w:r w:rsidR="000073E4" w:rsidRPr="00AB55C8">
        <w:rPr>
          <w:b/>
        </w:rPr>
        <w:t>LDF.</w:t>
      </w:r>
    </w:p>
    <w:p w14:paraId="2C18740A" w14:textId="77777777" w:rsidR="003E64BF" w:rsidRPr="00AB55C8" w:rsidRDefault="003E64BF" w:rsidP="003E64BF">
      <w:pPr>
        <w:rPr>
          <w:i/>
          <w:iCs/>
          <w:sz w:val="22"/>
          <w:szCs w:val="22"/>
        </w:rPr>
      </w:pPr>
    </w:p>
    <w:p w14:paraId="2002AF1E" w14:textId="326798D2" w:rsidR="000073E4" w:rsidRDefault="003E64BF" w:rsidP="003E64BF">
      <w:pPr>
        <w:rPr>
          <w:i/>
          <w:iCs/>
          <w:sz w:val="22"/>
          <w:szCs w:val="22"/>
        </w:rPr>
      </w:pPr>
      <w:r w:rsidRPr="007D52D6">
        <w:rPr>
          <w:i/>
          <w:iCs/>
          <w:sz w:val="22"/>
          <w:szCs w:val="22"/>
        </w:rPr>
        <w:t xml:space="preserve">Fax to (703) 683-6375, contribute online at </w:t>
      </w:r>
      <w:hyperlink r:id="rId11" w:history="1">
        <w:r w:rsidRPr="007D52D6">
          <w:rPr>
            <w:rStyle w:val="Hyperlink"/>
            <w:i/>
            <w:iCs/>
            <w:sz w:val="22"/>
            <w:szCs w:val="22"/>
          </w:rPr>
          <w:t>http://www.ncpa.org/ldf</w:t>
        </w:r>
      </w:hyperlink>
      <w:r w:rsidRPr="007D52D6">
        <w:rPr>
          <w:i/>
          <w:iCs/>
          <w:sz w:val="22"/>
          <w:szCs w:val="22"/>
        </w:rPr>
        <w:t xml:space="preserve">, or mail checks </w:t>
      </w:r>
      <w:r w:rsidR="007D52D6" w:rsidRPr="007D52D6">
        <w:rPr>
          <w:i/>
          <w:iCs/>
          <w:sz w:val="22"/>
          <w:szCs w:val="22"/>
        </w:rPr>
        <w:t xml:space="preserve">made out to </w:t>
      </w:r>
      <w:r w:rsidR="007D52D6" w:rsidRPr="007B33F5">
        <w:rPr>
          <w:b/>
          <w:i/>
          <w:iCs/>
          <w:sz w:val="22"/>
          <w:szCs w:val="22"/>
        </w:rPr>
        <w:t>NCPA LDF</w:t>
      </w:r>
      <w:r w:rsidR="007D52D6" w:rsidRPr="007D52D6">
        <w:rPr>
          <w:i/>
          <w:iCs/>
          <w:sz w:val="22"/>
          <w:szCs w:val="22"/>
        </w:rPr>
        <w:t xml:space="preserve"> to</w:t>
      </w:r>
      <w:r w:rsidRPr="007D52D6">
        <w:rPr>
          <w:i/>
          <w:iCs/>
          <w:sz w:val="22"/>
          <w:szCs w:val="22"/>
        </w:rPr>
        <w:t xml:space="preserve"> 100 Daingerfield Road, Alexandria, VA 22314</w:t>
      </w:r>
      <w:r w:rsidR="00C9058F" w:rsidRPr="007D52D6">
        <w:rPr>
          <w:i/>
          <w:iCs/>
          <w:sz w:val="22"/>
          <w:szCs w:val="22"/>
        </w:rPr>
        <w:t>.</w:t>
      </w:r>
    </w:p>
    <w:p w14:paraId="4B5E87BB" w14:textId="0489E9CD" w:rsidR="007D52D6" w:rsidRDefault="007D52D6" w:rsidP="003E64BF">
      <w:pPr>
        <w:rPr>
          <w:i/>
          <w:iCs/>
          <w:sz w:val="22"/>
          <w:szCs w:val="22"/>
        </w:rPr>
      </w:pPr>
    </w:p>
    <w:p w14:paraId="39DB2149" w14:textId="77777777" w:rsidR="007D52D6" w:rsidRPr="007D52D6" w:rsidRDefault="007D52D6" w:rsidP="003E64BF">
      <w:pPr>
        <w:rPr>
          <w:i/>
          <w:iCs/>
          <w:sz w:val="2"/>
          <w:szCs w:val="2"/>
        </w:rPr>
      </w:pPr>
    </w:p>
    <w:tbl>
      <w:tblPr>
        <w:tblW w:w="10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2"/>
        <w:gridCol w:w="3224"/>
        <w:gridCol w:w="1416"/>
        <w:gridCol w:w="2362"/>
      </w:tblGrid>
      <w:tr w:rsidR="008144D5" w:rsidRPr="003E64BF" w14:paraId="59872D37" w14:textId="77777777" w:rsidTr="008144D5">
        <w:trPr>
          <w:trHeight w:val="350"/>
          <w:jc w:val="center"/>
        </w:trPr>
        <w:tc>
          <w:tcPr>
            <w:tcW w:w="7186" w:type="dxa"/>
            <w:gridSpan w:val="2"/>
          </w:tcPr>
          <w:p w14:paraId="693DF394" w14:textId="77777777" w:rsidR="008144D5" w:rsidRPr="003E64BF" w:rsidRDefault="008144D5" w:rsidP="00292BC2">
            <w:pPr>
              <w:spacing w:line="480" w:lineRule="auto"/>
            </w:pPr>
            <w:r w:rsidRPr="003E64BF">
              <w:t>Name</w:t>
            </w:r>
          </w:p>
        </w:tc>
        <w:tc>
          <w:tcPr>
            <w:tcW w:w="3778" w:type="dxa"/>
            <w:gridSpan w:val="2"/>
          </w:tcPr>
          <w:p w14:paraId="08B66D2E" w14:textId="77777777" w:rsidR="008144D5" w:rsidRPr="003E64BF" w:rsidRDefault="008144D5" w:rsidP="00292BC2">
            <w:pPr>
              <w:spacing w:line="480" w:lineRule="auto"/>
            </w:pPr>
            <w:r w:rsidRPr="003E64BF">
              <w:t>NCPA Member # (if applicable)</w:t>
            </w:r>
          </w:p>
        </w:tc>
      </w:tr>
      <w:tr w:rsidR="008144D5" w:rsidRPr="003E64BF" w14:paraId="3E86AF5B" w14:textId="77777777" w:rsidTr="008144D5">
        <w:trPr>
          <w:trHeight w:val="473"/>
          <w:jc w:val="center"/>
        </w:trPr>
        <w:tc>
          <w:tcPr>
            <w:tcW w:w="10964" w:type="dxa"/>
            <w:gridSpan w:val="4"/>
          </w:tcPr>
          <w:p w14:paraId="31DE76F7" w14:textId="77777777" w:rsidR="008144D5" w:rsidRPr="003E64BF" w:rsidRDefault="008144D5" w:rsidP="00292BC2">
            <w:pPr>
              <w:spacing w:line="480" w:lineRule="auto"/>
            </w:pPr>
            <w:r w:rsidRPr="003E64BF">
              <w:t>Pharmacy Name</w:t>
            </w:r>
          </w:p>
        </w:tc>
      </w:tr>
      <w:tr w:rsidR="008144D5" w:rsidRPr="003E64BF" w14:paraId="7B313053" w14:textId="77777777" w:rsidTr="008144D5">
        <w:trPr>
          <w:trHeight w:val="473"/>
          <w:jc w:val="center"/>
        </w:trPr>
        <w:tc>
          <w:tcPr>
            <w:tcW w:w="10964" w:type="dxa"/>
            <w:gridSpan w:val="4"/>
          </w:tcPr>
          <w:p w14:paraId="500216CA" w14:textId="77777777" w:rsidR="008144D5" w:rsidRPr="003E64BF" w:rsidRDefault="008144D5" w:rsidP="00292BC2">
            <w:pPr>
              <w:spacing w:line="480" w:lineRule="auto"/>
            </w:pPr>
            <w:r w:rsidRPr="003E64BF">
              <w:t>Address</w:t>
            </w:r>
          </w:p>
        </w:tc>
      </w:tr>
      <w:tr w:rsidR="008144D5" w:rsidRPr="003E64BF" w14:paraId="1A4C0A38" w14:textId="77777777" w:rsidTr="008144D5">
        <w:trPr>
          <w:cantSplit/>
          <w:trHeight w:val="487"/>
          <w:jc w:val="center"/>
        </w:trPr>
        <w:tc>
          <w:tcPr>
            <w:tcW w:w="7186" w:type="dxa"/>
            <w:gridSpan w:val="2"/>
          </w:tcPr>
          <w:p w14:paraId="2917E467" w14:textId="77777777" w:rsidR="008144D5" w:rsidRPr="003E64BF" w:rsidRDefault="008144D5" w:rsidP="00292BC2">
            <w:pPr>
              <w:spacing w:line="480" w:lineRule="auto"/>
            </w:pPr>
            <w:r w:rsidRPr="003E64BF">
              <w:t>City</w:t>
            </w:r>
          </w:p>
        </w:tc>
        <w:tc>
          <w:tcPr>
            <w:tcW w:w="1416" w:type="dxa"/>
          </w:tcPr>
          <w:p w14:paraId="14A20DD3" w14:textId="77777777" w:rsidR="008144D5" w:rsidRPr="003E64BF" w:rsidRDefault="008144D5" w:rsidP="00292BC2">
            <w:pPr>
              <w:spacing w:line="480" w:lineRule="auto"/>
            </w:pPr>
            <w:r w:rsidRPr="003E64BF">
              <w:t>State</w:t>
            </w:r>
          </w:p>
        </w:tc>
        <w:tc>
          <w:tcPr>
            <w:tcW w:w="2362" w:type="dxa"/>
          </w:tcPr>
          <w:p w14:paraId="27F9194B" w14:textId="77777777" w:rsidR="008144D5" w:rsidRPr="003E64BF" w:rsidRDefault="008144D5" w:rsidP="00292BC2">
            <w:pPr>
              <w:spacing w:line="480" w:lineRule="auto"/>
            </w:pPr>
            <w:r w:rsidRPr="003E64BF">
              <w:t>Zip</w:t>
            </w:r>
          </w:p>
        </w:tc>
      </w:tr>
      <w:tr w:rsidR="008144D5" w:rsidRPr="003E64BF" w14:paraId="2807C3BF" w14:textId="77777777" w:rsidTr="008144D5">
        <w:trPr>
          <w:trHeight w:val="473"/>
          <w:jc w:val="center"/>
        </w:trPr>
        <w:tc>
          <w:tcPr>
            <w:tcW w:w="3962" w:type="dxa"/>
          </w:tcPr>
          <w:p w14:paraId="7230D41E" w14:textId="77777777" w:rsidR="008144D5" w:rsidRPr="003E64BF" w:rsidRDefault="008144D5" w:rsidP="00292BC2">
            <w:pPr>
              <w:spacing w:line="480" w:lineRule="auto"/>
            </w:pPr>
            <w:r w:rsidRPr="003E64BF">
              <w:t>Telephone #</w:t>
            </w:r>
          </w:p>
        </w:tc>
        <w:tc>
          <w:tcPr>
            <w:tcW w:w="3224" w:type="dxa"/>
          </w:tcPr>
          <w:p w14:paraId="56467191" w14:textId="77777777" w:rsidR="008144D5" w:rsidRPr="003E64BF" w:rsidRDefault="008144D5" w:rsidP="00292BC2">
            <w:pPr>
              <w:spacing w:line="480" w:lineRule="auto"/>
            </w:pPr>
            <w:r w:rsidRPr="003E64BF">
              <w:t>Fax #</w:t>
            </w:r>
          </w:p>
        </w:tc>
        <w:tc>
          <w:tcPr>
            <w:tcW w:w="3778" w:type="dxa"/>
            <w:gridSpan w:val="2"/>
          </w:tcPr>
          <w:p w14:paraId="677FAC74" w14:textId="77777777" w:rsidR="008144D5" w:rsidRPr="003E64BF" w:rsidRDefault="008144D5" w:rsidP="00292BC2">
            <w:pPr>
              <w:spacing w:line="480" w:lineRule="auto"/>
            </w:pPr>
            <w:r w:rsidRPr="003E64BF">
              <w:t>Cell #</w:t>
            </w:r>
          </w:p>
        </w:tc>
      </w:tr>
      <w:tr w:rsidR="008144D5" w:rsidRPr="003E64BF" w14:paraId="432C40C8" w14:textId="77777777" w:rsidTr="008144D5">
        <w:trPr>
          <w:trHeight w:val="487"/>
          <w:jc w:val="center"/>
        </w:trPr>
        <w:tc>
          <w:tcPr>
            <w:tcW w:w="10964" w:type="dxa"/>
            <w:gridSpan w:val="4"/>
            <w:tcBorders>
              <w:bottom w:val="single" w:sz="4" w:space="0" w:color="auto"/>
            </w:tcBorders>
          </w:tcPr>
          <w:p w14:paraId="4CED358D" w14:textId="77777777" w:rsidR="008144D5" w:rsidRPr="003E64BF" w:rsidRDefault="008144D5" w:rsidP="00292BC2">
            <w:pPr>
              <w:spacing w:line="480" w:lineRule="auto"/>
            </w:pPr>
            <w:r w:rsidRPr="003E64BF">
              <w:t>E-Mail</w:t>
            </w:r>
          </w:p>
        </w:tc>
      </w:tr>
      <w:tr w:rsidR="008144D5" w:rsidRPr="003E64BF" w14:paraId="7F2B948B" w14:textId="77777777" w:rsidTr="003E64BF">
        <w:trPr>
          <w:trHeight w:val="58"/>
          <w:jc w:val="center"/>
        </w:trPr>
        <w:tc>
          <w:tcPr>
            <w:tcW w:w="10964" w:type="dxa"/>
            <w:gridSpan w:val="4"/>
            <w:tcBorders>
              <w:left w:val="nil"/>
              <w:right w:val="nil"/>
            </w:tcBorders>
          </w:tcPr>
          <w:p w14:paraId="13BE1B57" w14:textId="77777777" w:rsidR="008144D5" w:rsidRPr="003E64BF" w:rsidRDefault="008144D5" w:rsidP="003E64BF">
            <w:pPr>
              <w:pStyle w:val="NoSpacing"/>
            </w:pPr>
          </w:p>
        </w:tc>
      </w:tr>
      <w:tr w:rsidR="008144D5" w:rsidRPr="003E64BF" w14:paraId="38405AF4" w14:textId="77777777" w:rsidTr="003E64BF">
        <w:trPr>
          <w:trHeight w:val="3707"/>
          <w:jc w:val="center"/>
        </w:trPr>
        <w:tc>
          <w:tcPr>
            <w:tcW w:w="10964" w:type="dxa"/>
            <w:gridSpan w:val="4"/>
          </w:tcPr>
          <w:p w14:paraId="45EEA4B0" w14:textId="77777777" w:rsidR="008144D5" w:rsidRPr="003E64BF" w:rsidRDefault="008144D5" w:rsidP="003E64BF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3E64BF">
              <w:rPr>
                <w:b/>
                <w:bCs/>
                <w:sz w:val="28"/>
                <w:szCs w:val="28"/>
              </w:rPr>
              <w:t>Please choose a giving option:</w:t>
            </w:r>
          </w:p>
          <w:p w14:paraId="6F30C814" w14:textId="77777777" w:rsidR="008144D5" w:rsidRPr="003E64BF" w:rsidRDefault="008144D5" w:rsidP="003E64BF">
            <w:pPr>
              <w:pStyle w:val="NoSpacing"/>
              <w:rPr>
                <w:b/>
                <w:bCs/>
                <w:sz w:val="28"/>
                <w:szCs w:val="28"/>
              </w:rPr>
            </w:pPr>
          </w:p>
          <w:p w14:paraId="3D78A6CB" w14:textId="77777777" w:rsidR="008144D5" w:rsidRPr="003E64BF" w:rsidRDefault="008144D5" w:rsidP="003E64BF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3E64BF">
              <w:rPr>
                <w:b/>
                <w:bCs/>
                <w:sz w:val="28"/>
                <w:szCs w:val="28"/>
              </w:rPr>
              <w:t>YES!  I will support the LDF with a contribution:</w:t>
            </w:r>
          </w:p>
          <w:p w14:paraId="58A39994" w14:textId="77777777" w:rsidR="008144D5" w:rsidRPr="003E64BF" w:rsidRDefault="008144D5" w:rsidP="003E64BF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3E64BF">
              <w:rPr>
                <w:b/>
                <w:bCs/>
                <w:sz w:val="28"/>
                <w:szCs w:val="28"/>
              </w:rPr>
              <w:t xml:space="preserve">            </w:t>
            </w:r>
          </w:p>
          <w:p w14:paraId="1747A8D2" w14:textId="77777777" w:rsidR="008144D5" w:rsidRPr="003E64BF" w:rsidRDefault="008144D5" w:rsidP="003E64BF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3E64BF">
              <w:rPr>
                <w:b/>
                <w:bCs/>
                <w:sz w:val="28"/>
                <w:szCs w:val="28"/>
              </w:rPr>
              <w:t xml:space="preserve">                 ONE TIME:    □ $5,000    □  $2,500</w:t>
            </w:r>
            <w:r w:rsidRPr="003E64BF">
              <w:rPr>
                <w:b/>
                <w:bCs/>
                <w:sz w:val="28"/>
                <w:szCs w:val="28"/>
              </w:rPr>
              <w:tab/>
              <w:t>□  $1,000</w:t>
            </w:r>
            <w:r w:rsidRPr="003E64BF">
              <w:rPr>
                <w:b/>
                <w:bCs/>
                <w:sz w:val="28"/>
                <w:szCs w:val="28"/>
              </w:rPr>
              <w:tab/>
              <w:t>□ $500  □ Other _____</w:t>
            </w:r>
          </w:p>
          <w:p w14:paraId="332442E7" w14:textId="77777777" w:rsidR="008144D5" w:rsidRPr="003E64BF" w:rsidRDefault="008144D5" w:rsidP="003E64BF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3E64BF">
              <w:rPr>
                <w:b/>
                <w:bCs/>
                <w:sz w:val="28"/>
                <w:szCs w:val="28"/>
              </w:rPr>
              <w:t xml:space="preserve">          </w:t>
            </w:r>
          </w:p>
          <w:p w14:paraId="11275DC1" w14:textId="77777777" w:rsidR="008144D5" w:rsidRPr="003E64BF" w:rsidRDefault="008144D5" w:rsidP="003E64BF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3E64BF">
              <w:rPr>
                <w:b/>
                <w:bCs/>
                <w:sz w:val="28"/>
                <w:szCs w:val="28"/>
              </w:rPr>
              <w:t>I would like to get MORE involved with a MONTHLY contribution:</w:t>
            </w:r>
          </w:p>
          <w:p w14:paraId="2E4473AE" w14:textId="77777777" w:rsidR="008144D5" w:rsidRPr="003E64BF" w:rsidRDefault="008144D5" w:rsidP="003E64BF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3E64BF">
              <w:rPr>
                <w:b/>
                <w:bCs/>
                <w:sz w:val="28"/>
                <w:szCs w:val="28"/>
              </w:rPr>
              <w:t xml:space="preserve">            </w:t>
            </w:r>
          </w:p>
          <w:p w14:paraId="1316A764" w14:textId="77777777" w:rsidR="008144D5" w:rsidRPr="003E64BF" w:rsidRDefault="008144D5" w:rsidP="003E64BF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3E64BF">
              <w:rPr>
                <w:b/>
                <w:bCs/>
                <w:sz w:val="28"/>
                <w:szCs w:val="28"/>
              </w:rPr>
              <w:t xml:space="preserve">                MONTHLY:     □ $500</w:t>
            </w:r>
            <w:r w:rsidRPr="003E64BF">
              <w:rPr>
                <w:b/>
                <w:bCs/>
                <w:sz w:val="28"/>
                <w:szCs w:val="28"/>
              </w:rPr>
              <w:tab/>
              <w:t>□ $250</w:t>
            </w:r>
            <w:r w:rsidRPr="003E64BF">
              <w:rPr>
                <w:b/>
                <w:bCs/>
                <w:sz w:val="28"/>
                <w:szCs w:val="28"/>
              </w:rPr>
              <w:tab/>
              <w:t>□ $100</w:t>
            </w:r>
            <w:r w:rsidRPr="003E64BF">
              <w:rPr>
                <w:b/>
                <w:bCs/>
                <w:sz w:val="28"/>
                <w:szCs w:val="28"/>
              </w:rPr>
              <w:tab/>
              <w:t>□ $50   □ Other _____</w:t>
            </w:r>
          </w:p>
          <w:p w14:paraId="0A81BBB4" w14:textId="77777777" w:rsidR="003E64BF" w:rsidRDefault="003E64BF" w:rsidP="003E64BF">
            <w:pPr>
              <w:pStyle w:val="NoSpacing"/>
              <w:rPr>
                <w:b/>
                <w:bCs/>
                <w:sz w:val="28"/>
                <w:szCs w:val="28"/>
              </w:rPr>
            </w:pPr>
          </w:p>
          <w:p w14:paraId="67205E40" w14:textId="5F9C4EA3" w:rsidR="008144D5" w:rsidRPr="003E64BF" w:rsidRDefault="008144D5" w:rsidP="003E64BF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3E64BF">
              <w:rPr>
                <w:b/>
                <w:bCs/>
                <w:sz w:val="28"/>
                <w:szCs w:val="28"/>
              </w:rPr>
              <w:t>The NCPA Legislative/Legal Defense Fund can accept personal and corporate funds.</w:t>
            </w:r>
          </w:p>
          <w:p w14:paraId="5FCC9C8F" w14:textId="77777777" w:rsidR="008144D5" w:rsidRPr="003E64BF" w:rsidRDefault="008144D5" w:rsidP="003E64BF">
            <w:pPr>
              <w:pStyle w:val="NoSpacing"/>
              <w:rPr>
                <w:b/>
                <w:bCs/>
                <w:sz w:val="28"/>
                <w:szCs w:val="28"/>
              </w:rPr>
            </w:pPr>
          </w:p>
          <w:p w14:paraId="48BDCB8E" w14:textId="77777777" w:rsidR="008144D5" w:rsidRDefault="008144D5" w:rsidP="003E64BF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3E64BF">
              <w:rPr>
                <w:b/>
                <w:bCs/>
                <w:sz w:val="28"/>
                <w:szCs w:val="28"/>
              </w:rPr>
              <w:t>Please charge my:  □ Visa    □ MasterCard    □ American Express    □ Discover</w:t>
            </w:r>
          </w:p>
          <w:p w14:paraId="479EF596" w14:textId="55A57D1E" w:rsidR="003E64BF" w:rsidRPr="003E64BF" w:rsidRDefault="003E64BF" w:rsidP="003E64BF">
            <w:pPr>
              <w:pStyle w:val="NoSpacing"/>
            </w:pPr>
          </w:p>
        </w:tc>
      </w:tr>
      <w:tr w:rsidR="008144D5" w:rsidRPr="003E64BF" w14:paraId="0FB378E0" w14:textId="77777777" w:rsidTr="003E64BF">
        <w:trPr>
          <w:trHeight w:val="557"/>
          <w:jc w:val="center"/>
        </w:trPr>
        <w:tc>
          <w:tcPr>
            <w:tcW w:w="7186" w:type="dxa"/>
            <w:gridSpan w:val="2"/>
          </w:tcPr>
          <w:p w14:paraId="2163536A" w14:textId="1A56A84A" w:rsidR="008144D5" w:rsidRPr="003E64BF" w:rsidRDefault="008144D5" w:rsidP="00292BC2">
            <w:pPr>
              <w:rPr>
                <w:b/>
              </w:rPr>
            </w:pPr>
            <w:r w:rsidRPr="003E64BF">
              <w:rPr>
                <w:b/>
              </w:rPr>
              <w:t>Card</w:t>
            </w:r>
            <w:r w:rsidR="003E64BF">
              <w:rPr>
                <w:b/>
              </w:rPr>
              <w:t>#</w:t>
            </w:r>
          </w:p>
        </w:tc>
        <w:tc>
          <w:tcPr>
            <w:tcW w:w="3778" w:type="dxa"/>
            <w:gridSpan w:val="2"/>
          </w:tcPr>
          <w:p w14:paraId="7A83CD77" w14:textId="77777777" w:rsidR="008144D5" w:rsidRPr="003E64BF" w:rsidRDefault="008144D5" w:rsidP="00292BC2">
            <w:pPr>
              <w:rPr>
                <w:b/>
              </w:rPr>
            </w:pPr>
            <w:r w:rsidRPr="003E64BF">
              <w:rPr>
                <w:b/>
              </w:rPr>
              <w:t>Expiration Date:</w:t>
            </w:r>
          </w:p>
          <w:p w14:paraId="2D6E44C5" w14:textId="77777777" w:rsidR="008144D5" w:rsidRPr="003E64BF" w:rsidRDefault="008144D5" w:rsidP="00292BC2">
            <w:pPr>
              <w:rPr>
                <w:b/>
              </w:rPr>
            </w:pPr>
          </w:p>
          <w:p w14:paraId="7A50FAD3" w14:textId="77777777" w:rsidR="008144D5" w:rsidRPr="003E64BF" w:rsidRDefault="008144D5" w:rsidP="00292BC2">
            <w:pPr>
              <w:rPr>
                <w:b/>
              </w:rPr>
            </w:pPr>
          </w:p>
        </w:tc>
      </w:tr>
      <w:tr w:rsidR="008144D5" w:rsidRPr="003E64BF" w14:paraId="00F3F320" w14:textId="77777777" w:rsidTr="008144D5">
        <w:trPr>
          <w:trHeight w:val="503"/>
          <w:jc w:val="center"/>
        </w:trPr>
        <w:tc>
          <w:tcPr>
            <w:tcW w:w="7186" w:type="dxa"/>
            <w:gridSpan w:val="2"/>
          </w:tcPr>
          <w:p w14:paraId="7330E58A" w14:textId="77777777" w:rsidR="008144D5" w:rsidRPr="003E64BF" w:rsidRDefault="008144D5" w:rsidP="00292BC2">
            <w:pPr>
              <w:rPr>
                <w:b/>
              </w:rPr>
            </w:pPr>
            <w:r w:rsidRPr="003E64BF">
              <w:rPr>
                <w:b/>
              </w:rPr>
              <w:t>Signature</w:t>
            </w:r>
          </w:p>
        </w:tc>
        <w:tc>
          <w:tcPr>
            <w:tcW w:w="3778" w:type="dxa"/>
            <w:gridSpan w:val="2"/>
          </w:tcPr>
          <w:p w14:paraId="35E2D9DE" w14:textId="77777777" w:rsidR="008144D5" w:rsidRPr="003E64BF" w:rsidRDefault="008144D5" w:rsidP="00292BC2">
            <w:pPr>
              <w:rPr>
                <w:b/>
              </w:rPr>
            </w:pPr>
            <w:r w:rsidRPr="003E64BF">
              <w:rPr>
                <w:b/>
              </w:rPr>
              <w:t>Today’s Date:</w:t>
            </w:r>
          </w:p>
          <w:p w14:paraId="5ACCE181" w14:textId="77777777" w:rsidR="008144D5" w:rsidRPr="003E64BF" w:rsidRDefault="008144D5" w:rsidP="00292BC2">
            <w:pPr>
              <w:rPr>
                <w:b/>
              </w:rPr>
            </w:pPr>
          </w:p>
        </w:tc>
      </w:tr>
    </w:tbl>
    <w:p w14:paraId="2EE37461" w14:textId="77777777" w:rsidR="008144D5" w:rsidRPr="003E64BF" w:rsidRDefault="008144D5" w:rsidP="00814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E64BF">
        <w:rPr>
          <w:b/>
        </w:rPr>
        <w:t xml:space="preserve">Contributions from corporate funds may be tax deductible as a business expense. </w:t>
      </w:r>
    </w:p>
    <w:p w14:paraId="0E2E2E99" w14:textId="11038F98" w:rsidR="00640323" w:rsidRDefault="008144D5" w:rsidP="003E6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E64BF">
        <w:rPr>
          <w:b/>
        </w:rPr>
        <w:t xml:space="preserve">Contributions are NOT tax-deductible as charitable contributions for federal income tax purposes. </w:t>
      </w:r>
    </w:p>
    <w:p w14:paraId="50A872DD" w14:textId="77777777" w:rsidR="00630A75" w:rsidRPr="00630A75" w:rsidRDefault="00630A75" w:rsidP="00630A75"/>
    <w:sectPr w:rsidR="00630A75" w:rsidRPr="00630A75" w:rsidSect="00292BC2"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64FA2" w14:textId="77777777" w:rsidR="00432F25" w:rsidRDefault="00432F25">
      <w:r>
        <w:separator/>
      </w:r>
    </w:p>
  </w:endnote>
  <w:endnote w:type="continuationSeparator" w:id="0">
    <w:p w14:paraId="4A24BDC3" w14:textId="77777777" w:rsidR="00432F25" w:rsidRDefault="00432F25">
      <w:r>
        <w:continuationSeparator/>
      </w:r>
    </w:p>
  </w:endnote>
  <w:endnote w:type="continuationNotice" w:id="1">
    <w:p w14:paraId="12EFA334" w14:textId="77777777" w:rsidR="00432F25" w:rsidRDefault="00432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44C1C" w14:textId="6E087110" w:rsidR="003E64BF" w:rsidRPr="0029060A" w:rsidRDefault="00630A75">
    <w:pPr>
      <w:pStyle w:val="Footer"/>
      <w:rPr>
        <w:sz w:val="16"/>
        <w:szCs w:val="16"/>
      </w:rPr>
    </w:pPr>
    <w:r>
      <w:rPr>
        <w:sz w:val="16"/>
        <w:szCs w:val="16"/>
      </w:rPr>
      <w:t>WSPC</w:t>
    </w:r>
    <w:r w:rsidR="00AB55C8">
      <w:rPr>
        <w:sz w:val="16"/>
        <w:szCs w:val="16"/>
      </w:rPr>
      <w:t xml:space="preserve"> Stands with NCPA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5B5A8" w14:textId="77777777" w:rsidR="00432F25" w:rsidRDefault="00432F25">
      <w:r>
        <w:separator/>
      </w:r>
    </w:p>
  </w:footnote>
  <w:footnote w:type="continuationSeparator" w:id="0">
    <w:p w14:paraId="469A221F" w14:textId="77777777" w:rsidR="00432F25" w:rsidRDefault="00432F25">
      <w:r>
        <w:continuationSeparator/>
      </w:r>
    </w:p>
  </w:footnote>
  <w:footnote w:type="continuationNotice" w:id="1">
    <w:p w14:paraId="2386B38C" w14:textId="77777777" w:rsidR="00432F25" w:rsidRDefault="00432F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8E"/>
    <w:rsid w:val="000073E4"/>
    <w:rsid w:val="00061C66"/>
    <w:rsid w:val="00094796"/>
    <w:rsid w:val="00270E2F"/>
    <w:rsid w:val="00272DEF"/>
    <w:rsid w:val="0028071D"/>
    <w:rsid w:val="00292BC2"/>
    <w:rsid w:val="003E64BF"/>
    <w:rsid w:val="00410B10"/>
    <w:rsid w:val="00417FFD"/>
    <w:rsid w:val="00432F25"/>
    <w:rsid w:val="004F5288"/>
    <w:rsid w:val="00630A75"/>
    <w:rsid w:val="00640323"/>
    <w:rsid w:val="00691421"/>
    <w:rsid w:val="0079712D"/>
    <w:rsid w:val="007B33F5"/>
    <w:rsid w:val="007D52D6"/>
    <w:rsid w:val="008144D5"/>
    <w:rsid w:val="00A66FD7"/>
    <w:rsid w:val="00AB55C8"/>
    <w:rsid w:val="00AD1A97"/>
    <w:rsid w:val="00B25BA1"/>
    <w:rsid w:val="00B7616B"/>
    <w:rsid w:val="00BB2AAC"/>
    <w:rsid w:val="00BE4B8E"/>
    <w:rsid w:val="00C9058F"/>
    <w:rsid w:val="00D52FED"/>
    <w:rsid w:val="00DB11E7"/>
    <w:rsid w:val="00E33B02"/>
    <w:rsid w:val="00F80D88"/>
    <w:rsid w:val="06CB8593"/>
    <w:rsid w:val="1665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B7AA7"/>
  <w15:chartTrackingRefBased/>
  <w15:docId w15:val="{1906AD96-C84A-4855-B429-17FE814F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44D5"/>
    <w:pPr>
      <w:keepNext/>
      <w:tabs>
        <w:tab w:val="left" w:pos="4006"/>
      </w:tabs>
      <w:outlineLvl w:val="0"/>
    </w:pPr>
    <w:rPr>
      <w:i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144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144D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144D5"/>
    <w:rPr>
      <w:rFonts w:ascii="Times New Roman" w:eastAsia="Times New Roman" w:hAnsi="Times New Roman" w:cs="Times New Roman"/>
      <w:i/>
      <w:sz w:val="36"/>
      <w:szCs w:val="36"/>
    </w:rPr>
  </w:style>
  <w:style w:type="character" w:styleId="Hyperlink">
    <w:name w:val="Hyperlink"/>
    <w:rsid w:val="008144D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44D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6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6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4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cpa.org/l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44C346C70B44A8BA7B73B0E20635B" ma:contentTypeVersion="12" ma:contentTypeDescription="Create a new document." ma:contentTypeScope="" ma:versionID="38d6f7360041ca234b197030d309d623">
  <xsd:schema xmlns:xsd="http://www.w3.org/2001/XMLSchema" xmlns:xs="http://www.w3.org/2001/XMLSchema" xmlns:p="http://schemas.microsoft.com/office/2006/metadata/properties" xmlns:ns2="334eb596-39c2-48dd-9414-aba7213419c2" xmlns:ns3="9a9b08c6-6a1a-4248-a5fe-e7e7aed633cd" targetNamespace="http://schemas.microsoft.com/office/2006/metadata/properties" ma:root="true" ma:fieldsID="1fd18a87438787d45dcf460c473472ed" ns2:_="" ns3:_="">
    <xsd:import namespace="334eb596-39c2-48dd-9414-aba7213419c2"/>
    <xsd:import namespace="9a9b08c6-6a1a-4248-a5fe-e7e7aed63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eb596-39c2-48dd-9414-aba72134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08c6-6a1a-4248-a5fe-e7e7aed63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F8595-975A-4356-A1AF-1EE000CE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eb596-39c2-48dd-9414-aba7213419c2"/>
    <ds:schemaRef ds:uri="9a9b08c6-6a1a-4248-a5fe-e7e7aed63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B7BE2-E690-40B8-96A8-3212909EA3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5BDF6B-6DD1-4BE2-8474-045109493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69F0C2-C55D-4BA3-B625-C9E8F15770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Links>
    <vt:vector size="6" baseType="variant"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http://www.ncpa.org/ldf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Elgendy</dc:creator>
  <cp:keywords/>
  <dc:description/>
  <cp:lastModifiedBy>Kimmie Kavanagh</cp:lastModifiedBy>
  <cp:revision>2</cp:revision>
  <dcterms:created xsi:type="dcterms:W3CDTF">2021-02-25T17:26:00Z</dcterms:created>
  <dcterms:modified xsi:type="dcterms:W3CDTF">2021-02-25T17:26:00Z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0x0101004E144C346C70B44A8BA7B73B0E20635B</vt:lpwstr>
  </property>
</Properties>
</file>